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KME-VA-2025.08.83.45769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Sicherstellung der Spannungsversorgung für das digitale Alarmierungsnetz für die Behörden- und Organisationen mit Sicherheitsaufgaben (BOS) des Kreises Mettmann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